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36"/>
        </w:rPr>
      </w:pPr>
      <w:r>
        <w:rPr>
          <w:rFonts w:hint="eastAsia"/>
          <w:sz w:val="36"/>
        </w:rPr>
        <w:t>附件一：</w:t>
      </w:r>
    </w:p>
    <w:p>
      <w:pPr>
        <w:pStyle w:val="2"/>
        <w:jc w:val="center"/>
        <w:rPr>
          <w:rFonts w:eastAsia="楷体_GB2312"/>
          <w:color w:val="000000"/>
          <w:kern w:val="0"/>
          <w:sz w:val="32"/>
          <w:szCs w:val="32"/>
        </w:rPr>
      </w:pPr>
      <w:r>
        <w:rPr>
          <w:rFonts w:hint="eastAsia"/>
        </w:rPr>
        <w:t>四类作品的具体要求</w:t>
      </w:r>
    </w:p>
    <w:p>
      <w:pPr>
        <w:pStyle w:val="3"/>
        <w:rPr>
          <w:kern w:val="0"/>
          <w:sz w:val="36"/>
        </w:rPr>
      </w:pPr>
      <w:r>
        <w:rPr>
          <w:rFonts w:hint="eastAsia"/>
          <w:kern w:val="0"/>
          <w:sz w:val="36"/>
        </w:rPr>
        <w:t>（一）书画摄影类作品的要求</w:t>
      </w:r>
    </w:p>
    <w:p>
      <w:pPr>
        <w:pStyle w:val="7"/>
        <w:widowControl w:val="0"/>
        <w:adjustRightInd w:val="0"/>
        <w:snapToGrid w:val="0"/>
        <w:spacing w:line="360" w:lineRule="auto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书画摄影类作品主要包括绘画、书法、摄影等。</w:t>
      </w:r>
    </w:p>
    <w:p>
      <w:pPr>
        <w:pStyle w:val="7"/>
        <w:widowControl w:val="0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Style w:val="13"/>
          <w:rFonts w:hint="eastAsia"/>
        </w:rPr>
        <w:t>绘画作品：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国画、油画、版画、水彩</w:t>
      </w:r>
      <w:r>
        <w:rPr>
          <w:rFonts w:ascii="Times New Roman" w:hAnsi="Times New Roman" w:eastAsia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水粉画（丙烯画）等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。漫画作品为</w:t>
      </w:r>
      <w:r>
        <w:rPr>
          <w:rFonts w:ascii="Times New Roman" w:hAnsi="Times New Roman" w:eastAsia="仿宋_GB2312"/>
          <w:color w:val="000000"/>
          <w:sz w:val="32"/>
          <w:szCs w:val="32"/>
        </w:rPr>
        <w:t>16K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大小。</w:t>
      </w:r>
    </w:p>
    <w:p>
      <w:pPr>
        <w:pStyle w:val="7"/>
        <w:widowControl w:val="0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宋体"/>
          <w:color w:val="000000"/>
          <w:sz w:val="32"/>
          <w:szCs w:val="32"/>
        </w:rPr>
      </w:pPr>
      <w:r>
        <w:rPr>
          <w:rStyle w:val="13"/>
          <w:rFonts w:hint="eastAsia"/>
        </w:rPr>
        <w:t>书法作品：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尺寸不超过四尺宣纸（</w:t>
      </w:r>
      <w:r>
        <w:rPr>
          <w:rFonts w:ascii="Times New Roman" w:hAnsi="Times New Roman" w:eastAsia="仿宋_GB2312"/>
          <w:color w:val="000000"/>
          <w:sz w:val="32"/>
          <w:szCs w:val="32"/>
        </w:rPr>
        <w:t>69cm×138cm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宋体"/>
          <w:color w:val="000000"/>
          <w:sz w:val="32"/>
          <w:szCs w:val="32"/>
        </w:rPr>
        <w:t>。</w:t>
      </w:r>
    </w:p>
    <w:p>
      <w:pPr>
        <w:pStyle w:val="3"/>
        <w:ind w:firstLine="643" w:firstLineChars="200"/>
        <w:rPr>
          <w:rFonts w:ascii="Times New Roman" w:hAnsi="Times New Roman" w:eastAsia="仿宋_GB2312" w:cs="Times New Roman"/>
          <w:b w:val="0"/>
          <w:bCs w:val="0"/>
          <w:color w:val="000000"/>
          <w:kern w:val="0"/>
        </w:rPr>
      </w:pPr>
      <w:r>
        <w:rPr>
          <w:rStyle w:val="13"/>
          <w:rFonts w:hint="eastAsia"/>
          <w:b/>
          <w:bCs/>
          <w:kern w:val="0"/>
        </w:rPr>
        <w:t>摄影作品：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</w:rPr>
        <w:t>单张照和组照（每组不超过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</w:rPr>
        <w:t>幅，需标明顺序号）尺寸均为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</w:rPr>
        <w:t>14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</w:rPr>
        <w:t>寸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</w:rPr>
        <w:t>约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</w:rPr>
        <w:t>30.48cm×35.56cm)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</w:rPr>
        <w:t>；除影调处理外，不得利用电脑和暗房技术擅改影像原貌。</w:t>
      </w:r>
    </w:p>
    <w:p>
      <w:pPr>
        <w:pStyle w:val="3"/>
        <w:rPr>
          <w:sz w:val="36"/>
        </w:rPr>
      </w:pPr>
      <w:r>
        <w:rPr>
          <w:rFonts w:hint="eastAsia"/>
          <w:sz w:val="36"/>
        </w:rPr>
        <w:t>（二）艺术设计类作品的要求</w:t>
      </w:r>
    </w:p>
    <w:p>
      <w:pPr>
        <w:pStyle w:val="7"/>
        <w:widowControl w:val="0"/>
        <w:adjustRightInd w:val="0"/>
        <w:snapToGrid w:val="0"/>
        <w:spacing w:line="360" w:lineRule="auto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pct10" w:color="auto" w:fill="FFFFFF"/>
        </w:rPr>
      </w:pPr>
    </w:p>
    <w:p>
      <w:pPr>
        <w:ind w:firstLine="800" w:firstLineChars="2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艺术设计类作品主要包括宣传招贴、篆刻、民间艺术、数码艺术、陶艺、纸艺等。</w:t>
      </w:r>
    </w:p>
    <w:p/>
    <w:p/>
    <w:p>
      <w:pPr>
        <w:pStyle w:val="3"/>
        <w:rPr>
          <w:sz w:val="36"/>
        </w:rPr>
      </w:pPr>
      <w:r>
        <w:rPr>
          <w:rFonts w:hint="eastAsia" w:ascii="Times New Roman" w:hAnsi="Times New Roman" w:eastAsia="仿宋_GB2312"/>
          <w:color w:val="000000"/>
          <w:sz w:val="36"/>
        </w:rPr>
        <w:t>（</w:t>
      </w:r>
      <w:r>
        <w:rPr>
          <w:rFonts w:hint="eastAsia"/>
          <w:sz w:val="36"/>
        </w:rPr>
        <w:t>三）文学类作品的要求</w:t>
      </w:r>
    </w:p>
    <w:p>
      <w:pPr>
        <w:ind w:firstLine="820" w:firstLineChars="250"/>
      </w:pP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文学类作品主要包括小小说、诗歌、散文、纪实文学等。作品要围绕活动主题，内容积极向上，突出廉政校园，宣传廉洁理念，传播廉政文化。文学类作品题目自拟，统一用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A4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纸打印。</w:t>
      </w:r>
    </w:p>
    <w:p>
      <w:pPr>
        <w:adjustRightInd w:val="0"/>
        <w:snapToGrid w:val="0"/>
        <w:spacing w:line="360" w:lineRule="auto"/>
        <w:ind w:firstLine="656" w:firstLineChars="200"/>
        <w:rPr>
          <w:rFonts w:eastAsia="仿宋_GB2312"/>
          <w:color w:val="000000"/>
          <w:spacing w:val="4"/>
          <w:kern w:val="0"/>
          <w:sz w:val="32"/>
          <w:szCs w:val="32"/>
        </w:rPr>
      </w:pPr>
    </w:p>
    <w:p>
      <w:pPr>
        <w:pStyle w:val="3"/>
        <w:rPr>
          <w:kern w:val="0"/>
          <w:sz w:val="36"/>
        </w:rPr>
      </w:pPr>
      <w:r>
        <w:rPr>
          <w:rFonts w:hint="eastAsia"/>
          <w:kern w:val="0"/>
          <w:sz w:val="36"/>
        </w:rPr>
        <w:t>（四）网络新媒体类作品的要求</w:t>
      </w:r>
    </w:p>
    <w:p>
      <w:pPr>
        <w:adjustRightInd w:val="0"/>
        <w:snapToGrid w:val="0"/>
        <w:spacing w:line="360" w:lineRule="auto"/>
        <w:ind w:firstLine="656" w:firstLineChars="200"/>
        <w:rPr>
          <w:rFonts w:eastAsia="仿宋_GB2312"/>
          <w:color w:val="000000"/>
          <w:spacing w:val="4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网络新媒体类作品包括微电影、动画、漫画等。作品须为原创，内容应积极健康，紧扣主题，以小见大，微言大义，贴近实际，贴近生活。微电影作品时间不超过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12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分钟（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720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秒），格式要求为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AVI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MP4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或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FLV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；动画作品要求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24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帧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/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秒，时间不超过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12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分钟（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720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秒），需上交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SWF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文件及相应的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FLA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源文件；漫画作品可为单个或系列作品，系列漫画不超过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10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张，需上交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DPI  72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A4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大小的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JPG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格式预览图及源文件（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PSD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UI</w:t>
      </w:r>
      <w:r>
        <w:rPr>
          <w:rFonts w:hint="eastAsia" w:eastAsia="仿宋_GB2312"/>
          <w:color w:val="000000"/>
          <w:spacing w:val="4"/>
          <w:kern w:val="0"/>
          <w:sz w:val="32"/>
          <w:szCs w:val="32"/>
        </w:rPr>
        <w:t>等格式）。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3E2"/>
    <w:rsid w:val="0015719E"/>
    <w:rsid w:val="001F53E2"/>
    <w:rsid w:val="007A0ED7"/>
    <w:rsid w:val="009F49BF"/>
    <w:rsid w:val="00BB2267"/>
    <w:rsid w:val="00C127E6"/>
    <w:rsid w:val="00C46663"/>
    <w:rsid w:val="00CE5D0D"/>
    <w:rsid w:val="00CF5FEA"/>
    <w:rsid w:val="00F8791F"/>
    <w:rsid w:val="1AB4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0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10">
    <w:name w:val="HTML 预设格式 Char"/>
    <w:basedOn w:val="8"/>
    <w:link w:val="7"/>
    <w:uiPriority w:val="0"/>
    <w:rPr>
      <w:rFonts w:ascii="黑体" w:hAnsi="Courier New" w:eastAsia="黑体" w:cs="Times New Roman"/>
      <w:kern w:val="0"/>
      <w:sz w:val="20"/>
      <w:szCs w:val="20"/>
    </w:rPr>
  </w:style>
  <w:style w:type="character" w:customStyle="1" w:styleId="11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8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2016-10-26T12:50:00Z</dcterms:created>
  <dc:creator>Administrator</dc:creator>
  <cp:lastModifiedBy>  w</cp:lastModifiedBy>
  <dcterms:modified xsi:type="dcterms:W3CDTF">2017-11-12T09:07:55Z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